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7AB93" w14:textId="726B6FF2" w:rsidR="001069E2" w:rsidRPr="001069E2" w:rsidRDefault="001069E2" w:rsidP="001069E2">
      <w:pPr>
        <w:rPr>
          <w:sz w:val="28"/>
          <w:szCs w:val="28"/>
          <w:u w:val="single"/>
        </w:rPr>
      </w:pPr>
      <w:r w:rsidRPr="001069E2">
        <w:rPr>
          <w:b/>
          <w:bCs/>
          <w:sz w:val="28"/>
          <w:szCs w:val="28"/>
          <w:u w:val="single"/>
        </w:rPr>
        <w:t>North of England Blackbelt sessions September / October </w:t>
      </w:r>
      <w:r w:rsidR="00743AEC">
        <w:rPr>
          <w:b/>
          <w:bCs/>
          <w:sz w:val="28"/>
          <w:szCs w:val="28"/>
          <w:u w:val="single"/>
        </w:rPr>
        <w:t>2025</w:t>
      </w:r>
    </w:p>
    <w:p w14:paraId="4538EC80" w14:textId="77777777" w:rsidR="00327A04" w:rsidRPr="00C00316" w:rsidRDefault="00327A04" w:rsidP="00327A04">
      <w:pPr>
        <w:rPr>
          <w:b/>
          <w:bCs/>
          <w:u w:val="single"/>
        </w:rPr>
      </w:pPr>
      <w:r w:rsidRPr="00C00316">
        <w:rPr>
          <w:b/>
          <w:bCs/>
          <w:u w:val="single"/>
        </w:rPr>
        <w:t>Please scroll down for the 3 sessions details</w:t>
      </w:r>
    </w:p>
    <w:p w14:paraId="281AA1C7" w14:textId="77777777" w:rsidR="001069E2" w:rsidRPr="001069E2" w:rsidRDefault="001069E2" w:rsidP="001069E2"/>
    <w:p w14:paraId="20BD265D" w14:textId="77777777" w:rsidR="001069E2" w:rsidRPr="001069E2" w:rsidRDefault="001069E2" w:rsidP="001069E2">
      <w:r w:rsidRPr="001069E2">
        <w:t>North of England instructors please make sure that the students you are going to put forward to grade have completed the required sessions, courses, competitions and training time to grade, and have been licensed throughout the time and not just renewing before the grading . This is the same for the 1st kup school grading and any star gradings that students wish to take.</w:t>
      </w:r>
    </w:p>
    <w:p w14:paraId="137573D0" w14:textId="77777777" w:rsidR="001069E2" w:rsidRPr="001069E2" w:rsidRDefault="001069E2" w:rsidP="001069E2"/>
    <w:p w14:paraId="1BE8A49E" w14:textId="77777777" w:rsidR="001069E2" w:rsidRPr="001069E2" w:rsidRDefault="001069E2" w:rsidP="001069E2">
      <w:r w:rsidRPr="001069E2">
        <w:t>At the blackbelt grading the student could be asked to do any prearranged sparring </w:t>
      </w:r>
      <w:r w:rsidRPr="001069E2">
        <w:rPr>
          <w:u w:val="single"/>
        </w:rPr>
        <w:t>from:</w:t>
      </w:r>
    </w:p>
    <w:p w14:paraId="470001C3" w14:textId="05F25D13" w:rsidR="001069E2" w:rsidRPr="001069E2" w:rsidRDefault="001069E2" w:rsidP="001069E2">
      <w:r w:rsidRPr="001069E2">
        <w:rPr>
          <w:u w:val="single"/>
        </w:rPr>
        <w:t>1-10</w:t>
      </w:r>
      <w:r w:rsidRPr="001069E2">
        <w:t> 3 Step- Could be any i.e. </w:t>
      </w:r>
      <w:r w:rsidRPr="001069E2">
        <w:rPr>
          <w:u w:val="single"/>
        </w:rPr>
        <w:t>start at 1</w:t>
      </w:r>
      <w:r w:rsidRPr="001069E2">
        <w:t> or </w:t>
      </w:r>
      <w:r w:rsidRPr="001069E2">
        <w:rPr>
          <w:u w:val="single"/>
        </w:rPr>
        <w:t>start at 5</w:t>
      </w:r>
      <w:r w:rsidRPr="001069E2">
        <w:t>?</w:t>
      </w:r>
    </w:p>
    <w:p w14:paraId="665070CD" w14:textId="77777777" w:rsidR="001069E2" w:rsidRPr="001069E2" w:rsidRDefault="001069E2" w:rsidP="001069E2">
      <w:r w:rsidRPr="001069E2">
        <w:t>1-8 2 Step- Could be </w:t>
      </w:r>
      <w:r w:rsidRPr="001069E2">
        <w:rPr>
          <w:u w:val="single"/>
        </w:rPr>
        <w:t>start at 1</w:t>
      </w:r>
      <w:r w:rsidRPr="001069E2">
        <w:t> or </w:t>
      </w:r>
      <w:r w:rsidRPr="001069E2">
        <w:rPr>
          <w:u w:val="single"/>
        </w:rPr>
        <w:t>start at 5</w:t>
      </w:r>
      <w:r w:rsidRPr="001069E2">
        <w:t> ?</w:t>
      </w:r>
    </w:p>
    <w:p w14:paraId="370455F2" w14:textId="77777777" w:rsidR="001069E2" w:rsidRPr="001069E2" w:rsidRDefault="001069E2" w:rsidP="001069E2">
      <w:r w:rsidRPr="001069E2">
        <w:t>1 step as normal</w:t>
      </w:r>
    </w:p>
    <w:p w14:paraId="3C61E6DA" w14:textId="77777777" w:rsidR="001069E2" w:rsidRPr="001069E2" w:rsidRDefault="001069E2" w:rsidP="001069E2">
      <w:r w:rsidRPr="001069E2">
        <w:t>They will be doing free sparring.</w:t>
      </w:r>
    </w:p>
    <w:p w14:paraId="12E20D0B" w14:textId="77777777" w:rsidR="001069E2" w:rsidRPr="001069E2" w:rsidRDefault="001069E2" w:rsidP="001069E2">
      <w:r w:rsidRPr="001069E2">
        <w:t>Theory. This can be done before or after the physical section of the grading.</w:t>
      </w:r>
    </w:p>
    <w:p w14:paraId="051B1C4B" w14:textId="77777777" w:rsidR="001069E2" w:rsidRPr="001069E2" w:rsidRDefault="001069E2" w:rsidP="001069E2">
      <w:r w:rsidRPr="001069E2">
        <w:t>——————————————————————————————————————</w:t>
      </w:r>
    </w:p>
    <w:p w14:paraId="7C190CAF" w14:textId="77777777" w:rsidR="001069E2" w:rsidRPr="001069E2" w:rsidRDefault="001069E2" w:rsidP="001069E2">
      <w:r w:rsidRPr="001069E2">
        <w:t>INSTRUCTORS PLEASE NOTE:</w:t>
      </w:r>
    </w:p>
    <w:p w14:paraId="6808928D" w14:textId="77777777" w:rsidR="001069E2" w:rsidRPr="001069E2" w:rsidRDefault="001069E2" w:rsidP="001069E2"/>
    <w:p w14:paraId="2BEB2A87" w14:textId="77777777" w:rsidR="001069E2" w:rsidRPr="001069E2" w:rsidRDefault="001069E2" w:rsidP="001069E2">
      <w:pPr>
        <w:numPr>
          <w:ilvl w:val="0"/>
          <w:numId w:val="1"/>
        </w:numPr>
      </w:pPr>
      <w:r w:rsidRPr="001069E2">
        <w:t>MAKE SURE THE STUDENTS YOU PUT FORWARD TO GRADE HAVE COMPLETED ALL REQUIREMENTS TO GRADE INCLUDING ALL SESSIONS, COURSES AND TOURNAMENTS AND HAVE BEEN LICENSED THROUGHOUT THE TRAINING PERIOD BEFORE SUBMITTING THE FORMS.</w:t>
      </w:r>
    </w:p>
    <w:p w14:paraId="77CB47D1" w14:textId="77777777" w:rsidR="001069E2" w:rsidRPr="001069E2" w:rsidRDefault="001069E2" w:rsidP="001069E2"/>
    <w:p w14:paraId="4C8F27C4" w14:textId="77777777" w:rsidR="001069E2" w:rsidRPr="001069E2" w:rsidRDefault="001069E2" w:rsidP="001069E2">
      <w:pPr>
        <w:numPr>
          <w:ilvl w:val="0"/>
          <w:numId w:val="2"/>
        </w:numPr>
      </w:pPr>
      <w:r w:rsidRPr="001069E2">
        <w:t>REMIND YOUR STUDENTS TO BRING LICENCE BOOKS OR ATTENDANCE CARDS AND MONEY TO PAY THE TRAINING FEE.</w:t>
      </w:r>
    </w:p>
    <w:p w14:paraId="2AF57A5F" w14:textId="77777777" w:rsidR="001069E2" w:rsidRPr="001069E2" w:rsidRDefault="001069E2" w:rsidP="001069E2"/>
    <w:p w14:paraId="26646521" w14:textId="77777777" w:rsidR="001069E2" w:rsidRPr="001069E2" w:rsidRDefault="001069E2" w:rsidP="001069E2">
      <w:pPr>
        <w:numPr>
          <w:ilvl w:val="0"/>
          <w:numId w:val="3"/>
        </w:numPr>
      </w:pPr>
      <w:r w:rsidRPr="001069E2">
        <w:t>THEY WILL NEED SPARRING EQUIPMENT</w:t>
      </w:r>
    </w:p>
    <w:p w14:paraId="74887BED" w14:textId="77777777" w:rsidR="001069E2" w:rsidRPr="001069E2" w:rsidRDefault="001069E2" w:rsidP="001069E2"/>
    <w:p w14:paraId="3307243E" w14:textId="77777777" w:rsidR="001069E2" w:rsidRPr="001069E2" w:rsidRDefault="001069E2" w:rsidP="001069E2">
      <w:pPr>
        <w:numPr>
          <w:ilvl w:val="0"/>
          <w:numId w:val="4"/>
        </w:numPr>
      </w:pPr>
      <w:r w:rsidRPr="001069E2">
        <w:t>WHITE SUITS ONLY</w:t>
      </w:r>
      <w:r w:rsidRPr="001069E2">
        <w:rPr>
          <w:b/>
          <w:bCs/>
        </w:rPr>
        <w:t> NO CLUB SUITS</w:t>
      </w:r>
    </w:p>
    <w:p w14:paraId="34061CCA" w14:textId="77777777" w:rsidR="001069E2" w:rsidRPr="001069E2" w:rsidRDefault="001069E2" w:rsidP="001069E2"/>
    <w:p w14:paraId="698B490C" w14:textId="77777777" w:rsidR="001069E2" w:rsidRPr="001069E2" w:rsidRDefault="001069E2" w:rsidP="001069E2">
      <w:pPr>
        <w:numPr>
          <w:ilvl w:val="0"/>
          <w:numId w:val="5"/>
        </w:numPr>
      </w:pPr>
      <w:r w:rsidRPr="001069E2">
        <w:lastRenderedPageBreak/>
        <w:t>IF YOUR STUDENT CANNOT ATTEND THE NORTH OF ENGLAND SESSIONS, OTHER AREA’S SESSION DATES ARE AVAILABLE BUT YOU WILL NEED TO CONFIRM WITH THAT AREA IF IT IS OK FOR YOUR STUDENT TO ATTEND. THIS IS TO STOP OVER CROWDING AT THE SESSIONS. CHECK THIS OUT WELL IN ADVANCE </w:t>
      </w:r>
      <w:r w:rsidRPr="001069E2">
        <w:rPr>
          <w:b/>
          <w:bCs/>
        </w:rPr>
        <w:t>NOT THE NIGHT BEFORE</w:t>
      </w:r>
    </w:p>
    <w:p w14:paraId="1F7E3F22" w14:textId="77777777" w:rsidR="001069E2" w:rsidRPr="001069E2" w:rsidRDefault="001069E2" w:rsidP="001069E2"/>
    <w:p w14:paraId="4948B2CC" w14:textId="77777777" w:rsidR="001069E2" w:rsidRPr="001069E2" w:rsidRDefault="001069E2" w:rsidP="001069E2">
      <w:pPr>
        <w:numPr>
          <w:ilvl w:val="0"/>
          <w:numId w:val="6"/>
        </w:numPr>
      </w:pPr>
      <w:r w:rsidRPr="001069E2">
        <w:t xml:space="preserve">ANY INSTRUCTOR FROM OUTSIDE THE AREA, WHO HAS STUDENTS WISHING TO ATTEND, CONTACT GM WALTON TO CHECK WE HAVE SPACE FOR OTHER STUDENTS TO ATTEND THE SESSION. EMAIL </w:t>
      </w:r>
      <w:hyperlink r:id="rId5" w:history="1">
        <w:r w:rsidRPr="001069E2">
          <w:rPr>
            <w:rStyle w:val="Hyperlink"/>
          </w:rPr>
          <w:t>Waltons1234@me.com</w:t>
        </w:r>
      </w:hyperlink>
    </w:p>
    <w:p w14:paraId="71B84188" w14:textId="77777777" w:rsidR="001069E2" w:rsidRPr="001069E2" w:rsidRDefault="001069E2" w:rsidP="001069E2">
      <w:r w:rsidRPr="001069E2">
        <w:t>——————————————————————————————————————</w:t>
      </w:r>
    </w:p>
    <w:p w14:paraId="36CEEC69" w14:textId="77777777" w:rsidR="001069E2" w:rsidRPr="001069E2" w:rsidRDefault="001069E2" w:rsidP="001069E2">
      <w:pPr>
        <w:rPr>
          <w:b/>
          <w:bCs/>
          <w:u w:val="single"/>
        </w:rPr>
      </w:pPr>
      <w:r w:rsidRPr="001069E2">
        <w:rPr>
          <w:b/>
          <w:bCs/>
          <w:u w:val="single"/>
        </w:rPr>
        <w:t>1st Session</w:t>
      </w:r>
    </w:p>
    <w:p w14:paraId="0FAE8D07" w14:textId="77777777" w:rsidR="001069E2" w:rsidRPr="001069E2" w:rsidRDefault="001069E2" w:rsidP="001069E2">
      <w:r w:rsidRPr="001069E2">
        <w:rPr>
          <w:b/>
          <w:bCs/>
          <w:u w:val="single"/>
        </w:rPr>
        <w:t>SUNDAY 28th September</w:t>
      </w:r>
      <w:r w:rsidRPr="001069E2">
        <w:t> </w:t>
      </w:r>
    </w:p>
    <w:p w14:paraId="5DD40268" w14:textId="77777777" w:rsidR="001069E2" w:rsidRPr="001069E2" w:rsidRDefault="001069E2" w:rsidP="001069E2">
      <w:r w:rsidRPr="001069E2">
        <w:t>Lytham St Annes High school</w:t>
      </w:r>
    </w:p>
    <w:p w14:paraId="296D2A4C" w14:textId="77777777" w:rsidR="001069E2" w:rsidRPr="001069E2" w:rsidRDefault="001069E2" w:rsidP="001069E2">
      <w:r w:rsidRPr="001069E2">
        <w:t>Albany Rd, </w:t>
      </w:r>
    </w:p>
    <w:p w14:paraId="5BFC6945" w14:textId="77777777" w:rsidR="001069E2" w:rsidRPr="001069E2" w:rsidRDefault="001069E2" w:rsidP="001069E2">
      <w:r w:rsidRPr="001069E2">
        <w:t>Lytham Saint Annes</w:t>
      </w:r>
    </w:p>
    <w:p w14:paraId="7D5F56BA" w14:textId="77777777" w:rsidR="001069E2" w:rsidRPr="001069E2" w:rsidRDefault="001069E2" w:rsidP="001069E2">
      <w:r w:rsidRPr="001069E2">
        <w:t>FY8 4GW</w:t>
      </w:r>
    </w:p>
    <w:p w14:paraId="0539D4E8" w14:textId="77777777" w:rsidR="001069E2" w:rsidRPr="001069E2" w:rsidRDefault="001069E2" w:rsidP="001069E2">
      <w:r w:rsidRPr="001069E2">
        <w:t>LSA High School is on a corner. The official google maps address is on Albany Road but the entrance to the school's 150-space car park is on Worsley Road.</w:t>
      </w:r>
    </w:p>
    <w:p w14:paraId="7EE9740D" w14:textId="77777777" w:rsidR="001069E2" w:rsidRPr="001069E2" w:rsidRDefault="001069E2" w:rsidP="001069E2">
      <w:r w:rsidRPr="001069E2">
        <w:t>1st and 2nd Kups</w:t>
      </w:r>
    </w:p>
    <w:p w14:paraId="5D160CF5" w14:textId="77777777" w:rsidR="001069E2" w:rsidRPr="001069E2" w:rsidRDefault="001069E2" w:rsidP="001069E2">
      <w:r w:rsidRPr="001069E2">
        <w:t>10.00 Training area opens for registration.</w:t>
      </w:r>
    </w:p>
    <w:p w14:paraId="31FC051F" w14:textId="77777777" w:rsidR="001069E2" w:rsidRPr="001069E2" w:rsidRDefault="001069E2" w:rsidP="001069E2">
      <w:r w:rsidRPr="001069E2">
        <w:t>* WE MAY NOT BE ABLE TO ENTER THE HALL UNTIL 10.00 AS THIS IS GENERALLY WHEN THE VENUE OPENS.</w:t>
      </w:r>
    </w:p>
    <w:p w14:paraId="2C5D423E" w14:textId="77777777" w:rsidR="001069E2" w:rsidRPr="001069E2" w:rsidRDefault="001069E2" w:rsidP="001069E2">
      <w:r w:rsidRPr="001069E2">
        <w:t>10.15 Session starts</w:t>
      </w:r>
    </w:p>
    <w:p w14:paraId="10C2FF0C" w14:textId="77777777" w:rsidR="001069E2" w:rsidRPr="001069E2" w:rsidRDefault="001069E2" w:rsidP="001069E2">
      <w:r w:rsidRPr="001069E2">
        <w:t>11.45 Finish</w:t>
      </w:r>
    </w:p>
    <w:p w14:paraId="75DC2698" w14:textId="77777777" w:rsidR="001069E2" w:rsidRPr="001069E2" w:rsidRDefault="001069E2" w:rsidP="001069E2">
      <w:r w:rsidRPr="001069E2">
        <w:t>All Blackbelts</w:t>
      </w:r>
    </w:p>
    <w:p w14:paraId="19C186AA" w14:textId="77777777" w:rsidR="001069E2" w:rsidRPr="001069E2" w:rsidRDefault="001069E2" w:rsidP="001069E2">
      <w:r w:rsidRPr="001069E2">
        <w:t>12.00 Blackbelts registration</w:t>
      </w:r>
    </w:p>
    <w:p w14:paraId="3057DB89" w14:textId="77777777" w:rsidR="001069E2" w:rsidRPr="001069E2" w:rsidRDefault="001069E2" w:rsidP="001069E2">
      <w:r w:rsidRPr="001069E2">
        <w:t>12.15 Session starts.</w:t>
      </w:r>
    </w:p>
    <w:p w14:paraId="32B3BCDD" w14:textId="77777777" w:rsidR="001069E2" w:rsidRDefault="001069E2" w:rsidP="001069E2">
      <w:r w:rsidRPr="001069E2">
        <w:t>13.45 Finish</w:t>
      </w:r>
    </w:p>
    <w:p w14:paraId="7AD0A494" w14:textId="591917D2" w:rsidR="001069E2" w:rsidRPr="001069E2" w:rsidRDefault="001069E2" w:rsidP="001069E2">
      <w:r w:rsidRPr="001069E2">
        <w:t>———————————————————————————————————————-</w:t>
      </w:r>
    </w:p>
    <w:p w14:paraId="04171A81" w14:textId="77777777" w:rsidR="00AA356C" w:rsidRDefault="00AA356C" w:rsidP="001069E2">
      <w:pPr>
        <w:rPr>
          <w:b/>
          <w:bCs/>
          <w:u w:val="single"/>
        </w:rPr>
      </w:pPr>
    </w:p>
    <w:p w14:paraId="3146CC29" w14:textId="736BA7F3" w:rsidR="001069E2" w:rsidRPr="001069E2" w:rsidRDefault="001069E2" w:rsidP="001069E2">
      <w:pPr>
        <w:rPr>
          <w:b/>
          <w:bCs/>
          <w:u w:val="single"/>
        </w:rPr>
      </w:pPr>
      <w:r w:rsidRPr="001069E2">
        <w:rPr>
          <w:b/>
          <w:bCs/>
          <w:u w:val="single"/>
        </w:rPr>
        <w:lastRenderedPageBreak/>
        <w:t>2nd session. </w:t>
      </w:r>
    </w:p>
    <w:p w14:paraId="690A1197" w14:textId="77777777" w:rsidR="001069E2" w:rsidRPr="001069E2" w:rsidRDefault="001069E2" w:rsidP="001069E2">
      <w:pPr>
        <w:rPr>
          <w:b/>
          <w:bCs/>
          <w:u w:val="single"/>
        </w:rPr>
      </w:pPr>
      <w:r w:rsidRPr="001069E2">
        <w:rPr>
          <w:b/>
          <w:bCs/>
          <w:u w:val="single"/>
        </w:rPr>
        <w:t>Sunday 5th October</w:t>
      </w:r>
    </w:p>
    <w:p w14:paraId="4251CAE9" w14:textId="77777777" w:rsidR="001069E2" w:rsidRPr="001069E2" w:rsidRDefault="001069E2" w:rsidP="001069E2"/>
    <w:p w14:paraId="56E22C8D" w14:textId="77777777" w:rsidR="001069E2" w:rsidRPr="001069E2" w:rsidRDefault="001069E2" w:rsidP="001069E2">
      <w:r w:rsidRPr="001069E2">
        <w:t>Bradford Unique Lifestyle Gym</w:t>
      </w:r>
    </w:p>
    <w:p w14:paraId="3DD40A3E" w14:textId="77777777" w:rsidR="001069E2" w:rsidRPr="001069E2" w:rsidRDefault="001069E2" w:rsidP="001069E2">
      <w:r w:rsidRPr="001069E2">
        <w:t>University of Bradford</w:t>
      </w:r>
    </w:p>
    <w:p w14:paraId="0A99D161" w14:textId="3C0175F6" w:rsidR="001069E2" w:rsidRPr="001069E2" w:rsidRDefault="001069E2" w:rsidP="001069E2">
      <w:r w:rsidRPr="001069E2">
        <w:t>Great Horton Road.</w:t>
      </w:r>
    </w:p>
    <w:p w14:paraId="4A023C72" w14:textId="77777777" w:rsidR="001069E2" w:rsidRPr="001069E2" w:rsidRDefault="001069E2" w:rsidP="001069E2">
      <w:r w:rsidRPr="001069E2">
        <w:t>Bradford</w:t>
      </w:r>
    </w:p>
    <w:p w14:paraId="52D5C2D2" w14:textId="77777777" w:rsidR="001069E2" w:rsidRPr="001069E2" w:rsidRDefault="001069E2" w:rsidP="001069E2">
      <w:r w:rsidRPr="001069E2">
        <w:t>BD7 1DP</w:t>
      </w:r>
    </w:p>
    <w:p w14:paraId="6D9FD139" w14:textId="77777777" w:rsidR="001069E2" w:rsidRPr="001069E2" w:rsidRDefault="001069E2" w:rsidP="001069E2"/>
    <w:p w14:paraId="272A56DE" w14:textId="77777777" w:rsidR="001069E2" w:rsidRPr="001069E2" w:rsidRDefault="001069E2" w:rsidP="001069E2">
      <w:pPr>
        <w:numPr>
          <w:ilvl w:val="0"/>
          <w:numId w:val="8"/>
        </w:numPr>
      </w:pPr>
      <w:r w:rsidRPr="001069E2">
        <w:t>BD7 1RD. Use this postcode as it takes you nearer the uni sports centre car park and side streets. </w:t>
      </w:r>
    </w:p>
    <w:p w14:paraId="1E535080" w14:textId="77777777" w:rsidR="001069E2" w:rsidRPr="001069E2" w:rsidRDefault="001069E2" w:rsidP="001069E2"/>
    <w:p w14:paraId="7D440DC5" w14:textId="77777777" w:rsidR="001069E2" w:rsidRPr="001069E2" w:rsidRDefault="001069E2" w:rsidP="001069E2">
      <w:pPr>
        <w:numPr>
          <w:ilvl w:val="0"/>
          <w:numId w:val="9"/>
        </w:numPr>
      </w:pPr>
      <w:r w:rsidRPr="001069E2">
        <w:t>Bradford has a clean air zone go to :</w:t>
      </w:r>
    </w:p>
    <w:p w14:paraId="36D14583" w14:textId="77777777" w:rsidR="001069E2" w:rsidRPr="001069E2" w:rsidRDefault="001069E2" w:rsidP="001069E2">
      <w:r w:rsidRPr="001069E2">
        <w:t>www.bradford.gov.uk&gt;breathe-better-bradford. For details.</w:t>
      </w:r>
    </w:p>
    <w:p w14:paraId="156491AD" w14:textId="77777777" w:rsidR="001069E2" w:rsidRPr="001069E2" w:rsidRDefault="001069E2" w:rsidP="001069E2"/>
    <w:p w14:paraId="4E356094" w14:textId="77777777" w:rsidR="001069E2" w:rsidRPr="001069E2" w:rsidRDefault="001069E2" w:rsidP="001069E2">
      <w:r w:rsidRPr="001069E2">
        <w:t>1st and 2nd Kups</w:t>
      </w:r>
    </w:p>
    <w:p w14:paraId="70C6F996" w14:textId="77777777" w:rsidR="001069E2" w:rsidRPr="001069E2" w:rsidRDefault="001069E2" w:rsidP="001069E2">
      <w:r w:rsidRPr="001069E2">
        <w:t>10.00 Training area opens for registration.</w:t>
      </w:r>
    </w:p>
    <w:p w14:paraId="1C61D7F2" w14:textId="77777777" w:rsidR="001069E2" w:rsidRPr="001069E2" w:rsidRDefault="001069E2" w:rsidP="001069E2">
      <w:r w:rsidRPr="001069E2">
        <w:t>10.15 Session starts</w:t>
      </w:r>
    </w:p>
    <w:p w14:paraId="70A61A7B" w14:textId="77777777" w:rsidR="001069E2" w:rsidRPr="001069E2" w:rsidRDefault="001069E2" w:rsidP="001069E2">
      <w:r w:rsidRPr="001069E2">
        <w:t>11.45 Finish</w:t>
      </w:r>
    </w:p>
    <w:p w14:paraId="161D7DBC" w14:textId="77777777" w:rsidR="001069E2" w:rsidRPr="001069E2" w:rsidRDefault="001069E2" w:rsidP="001069E2">
      <w:r w:rsidRPr="001069E2">
        <w:t>All Blackbelts</w:t>
      </w:r>
    </w:p>
    <w:p w14:paraId="046D4D33" w14:textId="77777777" w:rsidR="001069E2" w:rsidRPr="001069E2" w:rsidRDefault="001069E2" w:rsidP="001069E2">
      <w:r w:rsidRPr="001069E2">
        <w:t>12.00 Blackbelts registration</w:t>
      </w:r>
    </w:p>
    <w:p w14:paraId="70373DF8" w14:textId="77777777" w:rsidR="001069E2" w:rsidRPr="001069E2" w:rsidRDefault="001069E2" w:rsidP="001069E2">
      <w:r w:rsidRPr="001069E2">
        <w:t>13.45 Finish</w:t>
      </w:r>
    </w:p>
    <w:p w14:paraId="125145E3" w14:textId="77777777" w:rsidR="001069E2" w:rsidRPr="001069E2" w:rsidRDefault="001069E2" w:rsidP="001069E2">
      <w:r w:rsidRPr="001069E2">
        <w:t>———————————————————————————————————————</w:t>
      </w:r>
    </w:p>
    <w:p w14:paraId="16CBFFBA" w14:textId="77777777" w:rsidR="001069E2" w:rsidRDefault="001069E2" w:rsidP="001069E2"/>
    <w:p w14:paraId="4062A3A9" w14:textId="77777777" w:rsidR="001069E2" w:rsidRDefault="001069E2" w:rsidP="001069E2"/>
    <w:p w14:paraId="214B2DE0" w14:textId="77777777" w:rsidR="001069E2" w:rsidRDefault="001069E2" w:rsidP="001069E2"/>
    <w:p w14:paraId="109B62A3" w14:textId="77777777" w:rsidR="001069E2" w:rsidRDefault="001069E2" w:rsidP="001069E2"/>
    <w:p w14:paraId="5B7B75ED" w14:textId="77777777" w:rsidR="001069E2" w:rsidRDefault="001069E2" w:rsidP="001069E2">
      <w:pPr>
        <w:rPr>
          <w:b/>
          <w:bCs/>
          <w:u w:val="single"/>
        </w:rPr>
      </w:pPr>
    </w:p>
    <w:p w14:paraId="52F2D36E" w14:textId="3423C64E" w:rsidR="001069E2" w:rsidRPr="001069E2" w:rsidRDefault="001069E2" w:rsidP="001069E2">
      <w:pPr>
        <w:rPr>
          <w:b/>
          <w:bCs/>
          <w:u w:val="single"/>
        </w:rPr>
      </w:pPr>
      <w:r w:rsidRPr="001069E2">
        <w:rPr>
          <w:b/>
          <w:bCs/>
          <w:u w:val="single"/>
        </w:rPr>
        <w:lastRenderedPageBreak/>
        <w:t>3rd Session Saturday 18th October</w:t>
      </w:r>
    </w:p>
    <w:p w14:paraId="241F27CB" w14:textId="32285AE9" w:rsidR="001069E2" w:rsidRPr="001069E2" w:rsidRDefault="001069E2" w:rsidP="001069E2">
      <w:r w:rsidRPr="001069E2">
        <w:t>Archbishops Holgates school.</w:t>
      </w:r>
    </w:p>
    <w:p w14:paraId="5A464CB1" w14:textId="77777777" w:rsidR="001069E2" w:rsidRPr="001069E2" w:rsidRDefault="001069E2" w:rsidP="001069E2">
      <w:r w:rsidRPr="001069E2">
        <w:t>Hull road.</w:t>
      </w:r>
    </w:p>
    <w:p w14:paraId="55F91A1C" w14:textId="77777777" w:rsidR="001069E2" w:rsidRPr="001069E2" w:rsidRDefault="001069E2" w:rsidP="001069E2">
      <w:r w:rsidRPr="001069E2">
        <w:t>York.</w:t>
      </w:r>
    </w:p>
    <w:p w14:paraId="506B8F05" w14:textId="77777777" w:rsidR="001069E2" w:rsidRPr="001069E2" w:rsidRDefault="001069E2" w:rsidP="001069E2">
      <w:r w:rsidRPr="001069E2">
        <w:t>YO10 5ZA</w:t>
      </w:r>
    </w:p>
    <w:p w14:paraId="495A8D68" w14:textId="77777777" w:rsidR="001069E2" w:rsidRPr="001069E2" w:rsidRDefault="001069E2" w:rsidP="001069E2">
      <w:r w:rsidRPr="001069E2">
        <w:t>( Head towards swimming pool )</w:t>
      </w:r>
    </w:p>
    <w:p w14:paraId="4FDD27B0" w14:textId="77777777" w:rsidR="001069E2" w:rsidRPr="001069E2" w:rsidRDefault="001069E2" w:rsidP="001069E2">
      <w:r w:rsidRPr="001069E2">
        <w:t>1st and 2nd kups</w:t>
      </w:r>
    </w:p>
    <w:p w14:paraId="72485CE8" w14:textId="77777777" w:rsidR="001069E2" w:rsidRPr="001069E2" w:rsidRDefault="001069E2" w:rsidP="001069E2">
      <w:r w:rsidRPr="001069E2">
        <w:t>10.00 Training area opens for registration.</w:t>
      </w:r>
    </w:p>
    <w:p w14:paraId="5D21258B" w14:textId="77777777" w:rsidR="001069E2" w:rsidRPr="001069E2" w:rsidRDefault="001069E2" w:rsidP="001069E2">
      <w:r w:rsidRPr="001069E2">
        <w:t>10.15 Session starts.</w:t>
      </w:r>
    </w:p>
    <w:p w14:paraId="5BAA29AD" w14:textId="77777777" w:rsidR="001069E2" w:rsidRPr="001069E2" w:rsidRDefault="001069E2" w:rsidP="001069E2">
      <w:r w:rsidRPr="001069E2">
        <w:t>11.45 Finish</w:t>
      </w:r>
    </w:p>
    <w:p w14:paraId="68A8BA4E" w14:textId="77777777" w:rsidR="001069E2" w:rsidRPr="001069E2" w:rsidRDefault="001069E2" w:rsidP="001069E2">
      <w:r w:rsidRPr="001069E2">
        <w:t>All blackbelts</w:t>
      </w:r>
    </w:p>
    <w:p w14:paraId="2C004443" w14:textId="77777777" w:rsidR="001069E2" w:rsidRPr="001069E2" w:rsidRDefault="001069E2" w:rsidP="001069E2">
      <w:r w:rsidRPr="001069E2">
        <w:t>12.00 Blackbelt registration</w:t>
      </w:r>
    </w:p>
    <w:p w14:paraId="214796D5" w14:textId="77777777" w:rsidR="001069E2" w:rsidRPr="001069E2" w:rsidRDefault="001069E2" w:rsidP="001069E2">
      <w:r w:rsidRPr="001069E2">
        <w:t>12.15 Session starts.</w:t>
      </w:r>
    </w:p>
    <w:p w14:paraId="527230B6" w14:textId="77777777" w:rsidR="001069E2" w:rsidRPr="001069E2" w:rsidRDefault="001069E2" w:rsidP="001069E2">
      <w:r w:rsidRPr="001069E2">
        <w:t>13.45 Finish </w:t>
      </w:r>
    </w:p>
    <w:p w14:paraId="01C38CF7" w14:textId="77777777" w:rsidR="001069E2" w:rsidRPr="001069E2" w:rsidRDefault="001069E2" w:rsidP="001069E2"/>
    <w:p w14:paraId="460380D9" w14:textId="77777777" w:rsidR="001069E2" w:rsidRPr="001069E2" w:rsidRDefault="001069E2" w:rsidP="001069E2">
      <w:r w:rsidRPr="001069E2">
        <w:t>Regards</w:t>
      </w:r>
    </w:p>
    <w:p w14:paraId="0F72E99E" w14:textId="77777777" w:rsidR="001069E2" w:rsidRPr="001069E2" w:rsidRDefault="001069E2" w:rsidP="001069E2">
      <w:r w:rsidRPr="001069E2">
        <w:t>GMW</w:t>
      </w:r>
    </w:p>
    <w:p w14:paraId="46790247" w14:textId="77777777" w:rsidR="001069E2" w:rsidRPr="001069E2" w:rsidRDefault="001069E2" w:rsidP="001069E2"/>
    <w:p w14:paraId="5D74D759" w14:textId="77777777" w:rsidR="00E05930" w:rsidRDefault="00E05930"/>
    <w:sectPr w:rsidR="00E059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0AEF"/>
    <w:multiLevelType w:val="multilevel"/>
    <w:tmpl w:val="6DBEB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900F3"/>
    <w:multiLevelType w:val="multilevel"/>
    <w:tmpl w:val="36D02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3691A"/>
    <w:multiLevelType w:val="multilevel"/>
    <w:tmpl w:val="8DCC5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00CAD"/>
    <w:multiLevelType w:val="multilevel"/>
    <w:tmpl w:val="0E542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A49F2"/>
    <w:multiLevelType w:val="multilevel"/>
    <w:tmpl w:val="023AD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6F0023"/>
    <w:multiLevelType w:val="multilevel"/>
    <w:tmpl w:val="E7322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57D41"/>
    <w:multiLevelType w:val="multilevel"/>
    <w:tmpl w:val="E320F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2478C4"/>
    <w:multiLevelType w:val="multilevel"/>
    <w:tmpl w:val="7A023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273041"/>
    <w:multiLevelType w:val="multilevel"/>
    <w:tmpl w:val="CEF2C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27209809">
    <w:abstractNumId w:val="6"/>
  </w:num>
  <w:num w:numId="2" w16cid:durableId="1536385670">
    <w:abstractNumId w:val="0"/>
  </w:num>
  <w:num w:numId="3" w16cid:durableId="1804033222">
    <w:abstractNumId w:val="7"/>
  </w:num>
  <w:num w:numId="4" w16cid:durableId="535657211">
    <w:abstractNumId w:val="4"/>
  </w:num>
  <w:num w:numId="5" w16cid:durableId="851919399">
    <w:abstractNumId w:val="3"/>
  </w:num>
  <w:num w:numId="6" w16cid:durableId="1718702847">
    <w:abstractNumId w:val="1"/>
  </w:num>
  <w:num w:numId="7" w16cid:durableId="303852174">
    <w:abstractNumId w:val="5"/>
  </w:num>
  <w:num w:numId="8" w16cid:durableId="1780221061">
    <w:abstractNumId w:val="2"/>
  </w:num>
  <w:num w:numId="9" w16cid:durableId="643774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E2"/>
    <w:rsid w:val="001069E2"/>
    <w:rsid w:val="00327A04"/>
    <w:rsid w:val="0034379E"/>
    <w:rsid w:val="0039136B"/>
    <w:rsid w:val="00743AEC"/>
    <w:rsid w:val="00952596"/>
    <w:rsid w:val="00AA356C"/>
    <w:rsid w:val="00AC13E0"/>
    <w:rsid w:val="00B64B54"/>
    <w:rsid w:val="00E05930"/>
    <w:rsid w:val="00E45E27"/>
    <w:rsid w:val="00E97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C01BA"/>
  <w15:chartTrackingRefBased/>
  <w15:docId w15:val="{73CFE113-370F-4DE4-B010-9B6EFF85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9E2"/>
    <w:rPr>
      <w:rFonts w:eastAsiaTheme="majorEastAsia" w:cstheme="majorBidi"/>
      <w:color w:val="272727" w:themeColor="text1" w:themeTint="D8"/>
    </w:rPr>
  </w:style>
  <w:style w:type="paragraph" w:styleId="Title">
    <w:name w:val="Title"/>
    <w:basedOn w:val="Normal"/>
    <w:next w:val="Normal"/>
    <w:link w:val="TitleChar"/>
    <w:uiPriority w:val="10"/>
    <w:qFormat/>
    <w:rsid w:val="00106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9E2"/>
    <w:pPr>
      <w:spacing w:before="160"/>
      <w:jc w:val="center"/>
    </w:pPr>
    <w:rPr>
      <w:i/>
      <w:iCs/>
      <w:color w:val="404040" w:themeColor="text1" w:themeTint="BF"/>
    </w:rPr>
  </w:style>
  <w:style w:type="character" w:customStyle="1" w:styleId="QuoteChar">
    <w:name w:val="Quote Char"/>
    <w:basedOn w:val="DefaultParagraphFont"/>
    <w:link w:val="Quote"/>
    <w:uiPriority w:val="29"/>
    <w:rsid w:val="001069E2"/>
    <w:rPr>
      <w:i/>
      <w:iCs/>
      <w:color w:val="404040" w:themeColor="text1" w:themeTint="BF"/>
    </w:rPr>
  </w:style>
  <w:style w:type="paragraph" w:styleId="ListParagraph">
    <w:name w:val="List Paragraph"/>
    <w:basedOn w:val="Normal"/>
    <w:uiPriority w:val="34"/>
    <w:qFormat/>
    <w:rsid w:val="001069E2"/>
    <w:pPr>
      <w:ind w:left="720"/>
      <w:contextualSpacing/>
    </w:pPr>
  </w:style>
  <w:style w:type="character" w:styleId="IntenseEmphasis">
    <w:name w:val="Intense Emphasis"/>
    <w:basedOn w:val="DefaultParagraphFont"/>
    <w:uiPriority w:val="21"/>
    <w:qFormat/>
    <w:rsid w:val="001069E2"/>
    <w:rPr>
      <w:i/>
      <w:iCs/>
      <w:color w:val="0F4761" w:themeColor="accent1" w:themeShade="BF"/>
    </w:rPr>
  </w:style>
  <w:style w:type="paragraph" w:styleId="IntenseQuote">
    <w:name w:val="Intense Quote"/>
    <w:basedOn w:val="Normal"/>
    <w:next w:val="Normal"/>
    <w:link w:val="IntenseQuoteChar"/>
    <w:uiPriority w:val="30"/>
    <w:qFormat/>
    <w:rsid w:val="00106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9E2"/>
    <w:rPr>
      <w:i/>
      <w:iCs/>
      <w:color w:val="0F4761" w:themeColor="accent1" w:themeShade="BF"/>
    </w:rPr>
  </w:style>
  <w:style w:type="character" w:styleId="IntenseReference">
    <w:name w:val="Intense Reference"/>
    <w:basedOn w:val="DefaultParagraphFont"/>
    <w:uiPriority w:val="32"/>
    <w:qFormat/>
    <w:rsid w:val="001069E2"/>
    <w:rPr>
      <w:b/>
      <w:bCs/>
      <w:smallCaps/>
      <w:color w:val="0F4761" w:themeColor="accent1" w:themeShade="BF"/>
      <w:spacing w:val="5"/>
    </w:rPr>
  </w:style>
  <w:style w:type="character" w:styleId="Hyperlink">
    <w:name w:val="Hyperlink"/>
    <w:basedOn w:val="DefaultParagraphFont"/>
    <w:uiPriority w:val="99"/>
    <w:unhideWhenUsed/>
    <w:rsid w:val="001069E2"/>
    <w:rPr>
      <w:color w:val="467886" w:themeColor="hyperlink"/>
      <w:u w:val="single"/>
    </w:rPr>
  </w:style>
  <w:style w:type="character" w:styleId="UnresolvedMention">
    <w:name w:val="Unresolved Mention"/>
    <w:basedOn w:val="DefaultParagraphFont"/>
    <w:uiPriority w:val="99"/>
    <w:semiHidden/>
    <w:unhideWhenUsed/>
    <w:rsid w:val="00106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ltons1234@m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Atkins</dc:creator>
  <cp:keywords/>
  <dc:description/>
  <cp:lastModifiedBy>Don Atkins</cp:lastModifiedBy>
  <cp:revision>5</cp:revision>
  <dcterms:created xsi:type="dcterms:W3CDTF">2025-08-06T12:01:00Z</dcterms:created>
  <dcterms:modified xsi:type="dcterms:W3CDTF">2025-08-06T12:46:00Z</dcterms:modified>
</cp:coreProperties>
</file>